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6A" w:rsidRDefault="008D656A" w:rsidP="00246444">
      <w:pPr>
        <w:spacing w:after="0" w:line="240" w:lineRule="auto"/>
        <w:ind w:left="284" w:firstLine="284"/>
        <w:jc w:val="both"/>
        <w:rPr>
          <w:rFonts w:ascii="Times New Roman" w:hAnsi="Times New Roman" w:cs="Times New Roman"/>
        </w:rPr>
      </w:pPr>
      <w:r w:rsidRPr="00B01B19">
        <w:rPr>
          <w:rFonts w:ascii="Times New Roman" w:hAnsi="Times New Roman" w:cs="Times New Roman"/>
          <w:b/>
          <w:bCs/>
        </w:rPr>
        <w:t>Выбор профессии</w:t>
      </w:r>
      <w:r w:rsidRPr="00881AF1">
        <w:rPr>
          <w:rFonts w:ascii="Times New Roman" w:hAnsi="Times New Roman" w:cs="Times New Roman"/>
        </w:rPr>
        <w:t xml:space="preserve"> — сложный и ответственный шаг в твоей жизни. Не предоставляй выбор </w:t>
      </w:r>
      <w:r>
        <w:rPr>
          <w:rFonts w:ascii="Times New Roman" w:hAnsi="Times New Roman" w:cs="Times New Roman"/>
        </w:rPr>
        <w:t>своей будущей профессии случаю.</w:t>
      </w:r>
    </w:p>
    <w:p w:rsidR="008D656A" w:rsidRDefault="00246444" w:rsidP="00246444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76475" cy="1704975"/>
            <wp:effectExtent l="19050" t="0" r="9525" b="0"/>
            <wp:docPr id="11" name="Рисунок 14" descr="GoldMan_2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oldMan_201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6A" w:rsidRDefault="008D656A" w:rsidP="00246444">
      <w:pPr>
        <w:spacing w:after="0" w:line="240" w:lineRule="auto"/>
        <w:ind w:left="284"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Пользуйся информацией профессионалов. Профессию надо выбирать обдуманно, с учетом своих способностей, внутренних убеждений, реальных возможностей, взвесив все «за» и «против».</w:t>
      </w:r>
    </w:p>
    <w:p w:rsidR="008D656A" w:rsidRPr="00881AF1" w:rsidRDefault="008D656A" w:rsidP="00246444">
      <w:pPr>
        <w:spacing w:after="0" w:line="240" w:lineRule="auto"/>
        <w:ind w:left="284" w:firstLine="284"/>
        <w:jc w:val="both"/>
        <w:rPr>
          <w:rFonts w:ascii="Times New Roman" w:hAnsi="Times New Roman" w:cs="Times New Roman"/>
        </w:rPr>
      </w:pPr>
    </w:p>
    <w:p w:rsidR="008D656A" w:rsidRPr="00E02A07" w:rsidRDefault="008D656A" w:rsidP="00246444">
      <w:pPr>
        <w:spacing w:after="0" w:line="240" w:lineRule="auto"/>
        <w:ind w:left="284" w:firstLine="142"/>
        <w:jc w:val="center"/>
        <w:rPr>
          <w:rFonts w:ascii="Times New Roman" w:hAnsi="Times New Roman" w:cs="Times New Roman"/>
          <w:i/>
          <w:iCs/>
        </w:rPr>
      </w:pPr>
      <w:r w:rsidRPr="00E02A07">
        <w:rPr>
          <w:rFonts w:ascii="Times New Roman" w:hAnsi="Times New Roman" w:cs="Times New Roman"/>
          <w:i/>
          <w:iCs/>
        </w:rPr>
        <w:t>С ЭТОЙ ЦЕЛЬЮ:</w:t>
      </w:r>
    </w:p>
    <w:p w:rsidR="008D656A" w:rsidRPr="00881AF1" w:rsidRDefault="008D656A" w:rsidP="00246444">
      <w:pPr>
        <w:pStyle w:val="a3"/>
        <w:numPr>
          <w:ilvl w:val="0"/>
          <w:numId w:val="1"/>
        </w:numPr>
        <w:spacing w:before="24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1AF1">
        <w:rPr>
          <w:rFonts w:ascii="Times New Roman" w:hAnsi="Times New Roman" w:cs="Times New Roman"/>
        </w:rPr>
        <w:t>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8D656A" w:rsidRPr="00881AF1" w:rsidRDefault="008D656A" w:rsidP="00246444">
      <w:pPr>
        <w:pStyle w:val="a3"/>
        <w:numPr>
          <w:ilvl w:val="0"/>
          <w:numId w:val="1"/>
        </w:numPr>
        <w:spacing w:before="24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Подумай, какие у тебя сильные и слабые стороны, главные и второстепенные качества.</w:t>
      </w:r>
    </w:p>
    <w:p w:rsidR="008D656A" w:rsidRPr="00881AF1" w:rsidRDefault="008D656A" w:rsidP="00246444">
      <w:pPr>
        <w:pStyle w:val="a3"/>
        <w:numPr>
          <w:ilvl w:val="0"/>
          <w:numId w:val="1"/>
        </w:numPr>
        <w:spacing w:before="24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Ознакомься с профессиями, которые соответствуют твоим интересам и способностям. Прочти </w:t>
      </w:r>
      <w:proofErr w:type="gramStart"/>
      <w:r w:rsidRPr="00881AF1">
        <w:rPr>
          <w:rFonts w:ascii="Times New Roman" w:hAnsi="Times New Roman" w:cs="Times New Roman"/>
        </w:rPr>
        <w:t>побольше</w:t>
      </w:r>
      <w:proofErr w:type="gramEnd"/>
      <w:r w:rsidRPr="00881AF1">
        <w:rPr>
          <w:rFonts w:ascii="Times New Roman" w:hAnsi="Times New Roman" w:cs="Times New Roman"/>
        </w:rPr>
        <w:t xml:space="preserve"> книг, статей, журналов.</w:t>
      </w:r>
    </w:p>
    <w:p w:rsidR="008D656A" w:rsidRDefault="008D656A" w:rsidP="00246444">
      <w:pPr>
        <w:pStyle w:val="a3"/>
        <w:numPr>
          <w:ilvl w:val="0"/>
          <w:numId w:val="1"/>
        </w:numPr>
        <w:spacing w:before="24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Наметь предварительно избираемую профессию или группу родственных профессий.</w:t>
      </w:r>
    </w:p>
    <w:p w:rsidR="008D656A" w:rsidRPr="00881AF1" w:rsidRDefault="008D656A" w:rsidP="00246444">
      <w:pPr>
        <w:pStyle w:val="a3"/>
        <w:numPr>
          <w:ilvl w:val="0"/>
          <w:numId w:val="1"/>
        </w:numPr>
        <w:spacing w:before="24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8D656A" w:rsidRPr="00881AF1" w:rsidRDefault="008D656A" w:rsidP="00246444">
      <w:pPr>
        <w:pStyle w:val="a3"/>
        <w:numPr>
          <w:ilvl w:val="0"/>
          <w:numId w:val="1"/>
        </w:numPr>
        <w:spacing w:before="24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lastRenderedPageBreak/>
        <w:t>Ознакомься с учебными заведениями, в которых можно получить избранную профессию.</w:t>
      </w:r>
    </w:p>
    <w:p w:rsidR="008D656A" w:rsidRPr="00A7244F" w:rsidRDefault="008D656A" w:rsidP="00A7244F">
      <w:pPr>
        <w:pStyle w:val="a3"/>
        <w:numPr>
          <w:ilvl w:val="0"/>
          <w:numId w:val="1"/>
        </w:numPr>
        <w:spacing w:before="24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Приняв решение, не отступай перед трудностями. Будь настойчив в достижении намеченных целей.</w:t>
      </w:r>
    </w:p>
    <w:p w:rsidR="008D656A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A7244F">
        <w:rPr>
          <w:rFonts w:ascii="Times New Roman" w:hAnsi="Times New Roman" w:cs="Times New Roman"/>
          <w:b/>
          <w:bCs/>
        </w:rPr>
        <w:t>СЕМЬ ШАГОВ К ВЗВЕШЕННОМУ ВЫБОРУ ПРОФЕССИИ: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proofErr w:type="gramStart"/>
      <w:r w:rsidRPr="00567C1C">
        <w:rPr>
          <w:rFonts w:ascii="Times New Roman" w:hAnsi="Times New Roman" w:cs="Times New Roman"/>
          <w:b/>
          <w:bCs/>
        </w:rPr>
        <w:t>1</w:t>
      </w:r>
      <w:proofErr w:type="gramEnd"/>
      <w:r w:rsidRPr="00567C1C">
        <w:rPr>
          <w:rFonts w:ascii="Times New Roman" w:hAnsi="Times New Roman" w:cs="Times New Roman"/>
          <w:b/>
          <w:bCs/>
        </w:rPr>
        <w:t>.</w:t>
      </w:r>
      <w:r w:rsidRPr="00567C1C">
        <w:rPr>
          <w:rFonts w:ascii="Times New Roman" w:hAnsi="Times New Roman" w:cs="Times New Roman"/>
        </w:rPr>
        <w:t xml:space="preserve"> Составьте список профессий, которые Вам нравятся.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proofErr w:type="gramStart"/>
      <w:r w:rsidRPr="00567C1C">
        <w:rPr>
          <w:rFonts w:ascii="Times New Roman" w:hAnsi="Times New Roman" w:cs="Times New Roman"/>
          <w:b/>
          <w:bCs/>
        </w:rPr>
        <w:t>2</w:t>
      </w:r>
      <w:proofErr w:type="gramEnd"/>
      <w:r w:rsidRPr="00567C1C">
        <w:rPr>
          <w:rFonts w:ascii="Times New Roman" w:hAnsi="Times New Roman" w:cs="Times New Roman"/>
          <w:b/>
          <w:bCs/>
        </w:rPr>
        <w:t>.</w:t>
      </w:r>
      <w:r w:rsidRPr="00567C1C">
        <w:rPr>
          <w:rFonts w:ascii="Times New Roman" w:hAnsi="Times New Roman" w:cs="Times New Roman"/>
        </w:rPr>
        <w:t xml:space="preserve"> Составьте описание Вашей будущей профессии, какой Вы ее видите.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 xml:space="preserve">3. </w:t>
      </w:r>
      <w:r w:rsidRPr="00567C1C">
        <w:rPr>
          <w:rFonts w:ascii="Times New Roman" w:hAnsi="Times New Roman" w:cs="Times New Roman"/>
        </w:rPr>
        <w:t>Выделите, что в будущей профессии для Вас будет наиболее важно.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proofErr w:type="gramStart"/>
      <w:r w:rsidRPr="00567C1C">
        <w:rPr>
          <w:rFonts w:ascii="Times New Roman" w:hAnsi="Times New Roman" w:cs="Times New Roman"/>
          <w:b/>
          <w:bCs/>
        </w:rPr>
        <w:t>4</w:t>
      </w:r>
      <w:proofErr w:type="gramEnd"/>
      <w:r w:rsidRPr="00567C1C">
        <w:rPr>
          <w:rFonts w:ascii="Times New Roman" w:hAnsi="Times New Roman" w:cs="Times New Roman"/>
          <w:b/>
          <w:bCs/>
        </w:rPr>
        <w:t>.</w:t>
      </w:r>
      <w:r w:rsidRPr="00567C1C">
        <w:rPr>
          <w:rFonts w:ascii="Times New Roman" w:hAnsi="Times New Roman" w:cs="Times New Roman"/>
        </w:rPr>
        <w:t xml:space="preserve"> Оцените свое соответствие требованиям каждой из выбранных профессий.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  <w:b/>
          <w:bCs/>
        </w:rPr>
        <w:t>Шаг5.</w:t>
      </w:r>
      <w:r w:rsidRPr="00567C1C">
        <w:rPr>
          <w:rFonts w:ascii="Times New Roman" w:hAnsi="Times New Roman" w:cs="Times New Roman"/>
        </w:rPr>
        <w:t xml:space="preserve"> Проанализируйте, какая из профессий подходит Вам больше.</w:t>
      </w:r>
    </w:p>
    <w:p w:rsidR="008D656A" w:rsidRPr="00567C1C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proofErr w:type="gramStart"/>
      <w:r w:rsidRPr="00567C1C">
        <w:rPr>
          <w:rFonts w:ascii="Times New Roman" w:hAnsi="Times New Roman" w:cs="Times New Roman"/>
          <w:b/>
          <w:bCs/>
        </w:rPr>
        <w:t>6</w:t>
      </w:r>
      <w:proofErr w:type="gramEnd"/>
      <w:r w:rsidRPr="00567C1C">
        <w:rPr>
          <w:rFonts w:ascii="Times New Roman" w:hAnsi="Times New Roman" w:cs="Times New Roman"/>
          <w:b/>
          <w:bCs/>
        </w:rPr>
        <w:t>.</w:t>
      </w:r>
      <w:r w:rsidRPr="00567C1C">
        <w:rPr>
          <w:rFonts w:ascii="Times New Roman" w:hAnsi="Times New Roman" w:cs="Times New Roman"/>
        </w:rPr>
        <w:t xml:space="preserve"> Обсудите результаты со значимыми людьми (родители, друзья и т.д.)</w:t>
      </w:r>
    </w:p>
    <w:p w:rsidR="008D656A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proofErr w:type="gramStart"/>
      <w:r w:rsidRPr="00567C1C">
        <w:rPr>
          <w:rFonts w:ascii="Times New Roman" w:hAnsi="Times New Roman" w:cs="Times New Roman"/>
          <w:b/>
          <w:bCs/>
        </w:rPr>
        <w:t>7</w:t>
      </w:r>
      <w:proofErr w:type="gramEnd"/>
      <w:r w:rsidRPr="00567C1C">
        <w:rPr>
          <w:rFonts w:ascii="Times New Roman" w:hAnsi="Times New Roman" w:cs="Times New Roman"/>
          <w:b/>
          <w:bCs/>
        </w:rPr>
        <w:t>.</w:t>
      </w:r>
      <w:r w:rsidRPr="00567C1C">
        <w:rPr>
          <w:rFonts w:ascii="Times New Roman" w:hAnsi="Times New Roman" w:cs="Times New Roman"/>
        </w:rPr>
        <w:t xml:space="preserve"> Определите основные практические шаги к успеху (учебное заведение, перечень экзаменов, «запасные» варианты).</w:t>
      </w:r>
    </w:p>
    <w:p w:rsidR="008D656A" w:rsidRDefault="00246444" w:rsidP="00163328">
      <w:pPr>
        <w:spacing w:line="240" w:lineRule="auto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24075" cy="1257300"/>
            <wp:effectExtent l="19050" t="0" r="9525" b="0"/>
            <wp:docPr id="2" name="Рисунок 2" descr="Consulting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nsulting5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EF" w:rsidRDefault="005D0CEF" w:rsidP="00B01B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8D656A" w:rsidRDefault="008D656A" w:rsidP="00B01B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A7244F">
        <w:rPr>
          <w:rFonts w:ascii="Times New Roman" w:hAnsi="Times New Roman" w:cs="Times New Roman"/>
          <w:b/>
          <w:bCs/>
        </w:rPr>
        <w:t xml:space="preserve">ЛИЧНЫЙ </w:t>
      </w:r>
    </w:p>
    <w:p w:rsidR="008D656A" w:rsidRDefault="008D656A" w:rsidP="00B01B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A7244F">
        <w:rPr>
          <w:rFonts w:ascii="Times New Roman" w:hAnsi="Times New Roman" w:cs="Times New Roman"/>
          <w:b/>
          <w:bCs/>
        </w:rPr>
        <w:t xml:space="preserve">ПРОФЕССИОНАЛЬНЫЙ ПЛАН </w:t>
      </w:r>
    </w:p>
    <w:p w:rsidR="008D656A" w:rsidRPr="00A7244F" w:rsidRDefault="008D656A" w:rsidP="00B01B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8D656A" w:rsidRPr="00881AF1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1. Главная цель (что я буду делать, каким буду, чего достигну, идеал жизни и деятельности).</w:t>
      </w:r>
    </w:p>
    <w:p w:rsidR="008D656A" w:rsidRPr="00881AF1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2. Цепочка ближайших и более отдаленных конкретных целей (чему и где учиться, перспективы повышения мастерства).</w:t>
      </w:r>
    </w:p>
    <w:p w:rsidR="008D656A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3. Пути и средства достижения ближайших целей (беседы с людьми, проба сил, самообразование, </w:t>
      </w:r>
      <w:r w:rsidRPr="00881AF1">
        <w:rPr>
          <w:rFonts w:ascii="Times New Roman" w:hAnsi="Times New Roman" w:cs="Times New Roman"/>
        </w:rPr>
        <w:lastRenderedPageBreak/>
        <w:t>поступление в учебное заведение, подготовительные курсы).</w:t>
      </w:r>
    </w:p>
    <w:p w:rsidR="008D656A" w:rsidRPr="00881AF1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4. Внешние условия достижения целей (трудности, возможные препятствия, возможное противодействие тех или иных людей).</w:t>
      </w:r>
    </w:p>
    <w:p w:rsidR="008D656A" w:rsidRPr="00881AF1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5. 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8D656A" w:rsidRDefault="008D656A" w:rsidP="00B01B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6. 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8D656A" w:rsidRDefault="00246444" w:rsidP="00AE255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171700" cy="1562100"/>
            <wp:effectExtent l="19050" t="0" r="0" b="0"/>
            <wp:docPr id="3" name="Рисунок 3" descr="top-10_samyh_strannyh_professij_clause_origin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op-10_samyh_strannyh_professij_clause_original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EF" w:rsidRDefault="005D0CEF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656A" w:rsidRDefault="008D656A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AF1">
        <w:rPr>
          <w:rFonts w:ascii="Times New Roman" w:hAnsi="Times New Roman" w:cs="Times New Roman"/>
          <w:b/>
          <w:bCs/>
        </w:rPr>
        <w:t>ОШИБКИ И ЗАТРУДНЕНИЯ ПРИ ВЫБОРЕ ПРОФЕССИИ</w:t>
      </w:r>
    </w:p>
    <w:p w:rsidR="008D656A" w:rsidRDefault="008D656A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656A" w:rsidRDefault="00246444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362200" cy="1458344"/>
            <wp:effectExtent l="19050" t="0" r="0" b="0"/>
            <wp:docPr id="4" name="Рисунок 4" descr="359159_123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59159_1231-800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5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6A" w:rsidRDefault="008D656A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656A" w:rsidRPr="00881AF1" w:rsidRDefault="008D656A" w:rsidP="00B01B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AF1">
        <w:rPr>
          <w:rFonts w:ascii="Times New Roman" w:hAnsi="Times New Roman" w:cs="Times New Roman"/>
          <w:b/>
          <w:bCs/>
        </w:rPr>
        <w:t>1. НЕЗНАНИЕ ПРАВИЛ ВЫБОРА ПРОФЕССИИ:</w:t>
      </w:r>
    </w:p>
    <w:p w:rsidR="008D656A" w:rsidRPr="00785303" w:rsidRDefault="008D656A" w:rsidP="00B01B19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выбор профессии за компанию;</w:t>
      </w:r>
    </w:p>
    <w:p w:rsidR="008D656A" w:rsidRPr="00785303" w:rsidRDefault="008D656A" w:rsidP="00B01B19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перенос отношения к человеку на саму профессию;</w:t>
      </w:r>
    </w:p>
    <w:p w:rsidR="008D656A" w:rsidRPr="00785303" w:rsidRDefault="008D656A" w:rsidP="005D0CEF">
      <w:pPr>
        <w:pStyle w:val="a3"/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lastRenderedPageBreak/>
        <w:t>отождествление учебного предмета с профессией;</w:t>
      </w:r>
    </w:p>
    <w:p w:rsidR="008D656A" w:rsidRPr="00785303" w:rsidRDefault="008D656A" w:rsidP="005D0CEF">
      <w:pPr>
        <w:pStyle w:val="a3"/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ориентация сразу на профессии высокой квалификации;</w:t>
      </w:r>
    </w:p>
    <w:p w:rsidR="008D656A" w:rsidRPr="001500FD" w:rsidRDefault="008D656A" w:rsidP="005D0CEF">
      <w:pPr>
        <w:pStyle w:val="a3"/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определить путь получения профессии.</w:t>
      </w:r>
    </w:p>
    <w:p w:rsidR="008D656A" w:rsidRPr="00881AF1" w:rsidRDefault="008D656A" w:rsidP="005D0CE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881AF1">
        <w:rPr>
          <w:rFonts w:ascii="Times New Roman" w:hAnsi="Times New Roman" w:cs="Times New Roman"/>
          <w:b/>
          <w:bCs/>
        </w:rPr>
        <w:t>2. НЕЗНАНИЕ САМОГО СЕБЯ:</w:t>
      </w:r>
    </w:p>
    <w:p w:rsidR="008D656A" w:rsidRPr="00785303" w:rsidRDefault="008D656A" w:rsidP="005D0CEF">
      <w:pPr>
        <w:pStyle w:val="a3"/>
        <w:numPr>
          <w:ilvl w:val="0"/>
          <w:numId w:val="5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физических особенностей;</w:t>
      </w:r>
    </w:p>
    <w:p w:rsidR="008D656A" w:rsidRPr="00785303" w:rsidRDefault="008D656A" w:rsidP="005D0CEF">
      <w:pPr>
        <w:pStyle w:val="a3"/>
        <w:numPr>
          <w:ilvl w:val="0"/>
          <w:numId w:val="5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психологических особенностей;</w:t>
      </w:r>
    </w:p>
    <w:p w:rsidR="008D656A" w:rsidRPr="001500FD" w:rsidRDefault="008D656A" w:rsidP="005D0CEF">
      <w:pPr>
        <w:pStyle w:val="a3"/>
        <w:numPr>
          <w:ilvl w:val="0"/>
          <w:numId w:val="5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соотнести свои способности с требованиями профессии;</w:t>
      </w:r>
    </w:p>
    <w:p w:rsidR="008D656A" w:rsidRPr="00881AF1" w:rsidRDefault="008D656A" w:rsidP="005D0CE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881AF1">
        <w:rPr>
          <w:rFonts w:ascii="Times New Roman" w:hAnsi="Times New Roman" w:cs="Times New Roman"/>
          <w:b/>
          <w:bCs/>
        </w:rPr>
        <w:t>3. НЕЗНАНИЕ МИРА ПРОФЕССИЙ:</w:t>
      </w:r>
    </w:p>
    <w:p w:rsidR="008D656A" w:rsidRPr="00785303" w:rsidRDefault="008D656A" w:rsidP="005D0CEF">
      <w:pPr>
        <w:pStyle w:val="a3"/>
        <w:numPr>
          <w:ilvl w:val="0"/>
          <w:numId w:val="6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увлечение только внешней стороной профессии;</w:t>
      </w:r>
    </w:p>
    <w:p w:rsidR="008D656A" w:rsidRPr="00785303" w:rsidRDefault="008D656A" w:rsidP="005D0CEF">
      <w:pPr>
        <w:pStyle w:val="a3"/>
        <w:numPr>
          <w:ilvl w:val="0"/>
          <w:numId w:val="6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предубеждение в отношении престижности профессии;</w:t>
      </w:r>
    </w:p>
    <w:p w:rsidR="008D656A" w:rsidRPr="00785303" w:rsidRDefault="008D656A" w:rsidP="005D0CEF">
      <w:pPr>
        <w:pStyle w:val="a3"/>
        <w:numPr>
          <w:ilvl w:val="0"/>
          <w:numId w:val="6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требований профессии к человеку;</w:t>
      </w:r>
    </w:p>
    <w:p w:rsidR="008D656A" w:rsidRDefault="008D656A" w:rsidP="005D0CEF">
      <w:pPr>
        <w:pStyle w:val="a3"/>
        <w:numPr>
          <w:ilvl w:val="0"/>
          <w:numId w:val="6"/>
        </w:num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устаревшие представления о характере и условиях труда конкретной профессии.</w:t>
      </w:r>
    </w:p>
    <w:p w:rsidR="008D656A" w:rsidRPr="00785303" w:rsidRDefault="008D656A" w:rsidP="005D0C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5D0CEF" w:rsidRDefault="005D0CEF" w:rsidP="005D0CE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</w:p>
    <w:p w:rsidR="008D656A" w:rsidRDefault="008D656A" w:rsidP="005D0CE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  <w:b/>
          <w:bCs/>
        </w:rPr>
        <w:t>ПРИНЦИПЫ, КОТОРЫМИ ДОЛЖЕН РУКОВОДСТВОВАТЬСЯ ЧЕЛОВЕК, ВЫБИРАЮЩИЙ ПРОФЕССИЮ:</w:t>
      </w:r>
    </w:p>
    <w:p w:rsidR="005D0CEF" w:rsidRDefault="005D0CEF" w:rsidP="005D0CEF">
      <w:pPr>
        <w:spacing w:after="0" w:line="240" w:lineRule="auto"/>
        <w:ind w:left="426" w:firstLine="993"/>
        <w:jc w:val="center"/>
        <w:rPr>
          <w:rFonts w:ascii="Times New Roman" w:hAnsi="Times New Roman" w:cs="Times New Roman"/>
          <w:b/>
          <w:bCs/>
        </w:rPr>
      </w:pPr>
    </w:p>
    <w:p w:rsidR="008D656A" w:rsidRPr="00567C1C" w:rsidRDefault="008D656A" w:rsidP="005D0CEF">
      <w:pPr>
        <w:spacing w:after="0" w:line="240" w:lineRule="auto"/>
        <w:ind w:left="426" w:firstLine="993"/>
        <w:jc w:val="center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  <w:b/>
          <w:bCs/>
        </w:rPr>
        <w:t>Принцип сознательности.</w:t>
      </w:r>
    </w:p>
    <w:p w:rsidR="008D656A" w:rsidRPr="00567C1C" w:rsidRDefault="008D656A" w:rsidP="005D0CEF">
      <w:pPr>
        <w:spacing w:after="0" w:line="240" w:lineRule="auto"/>
        <w:ind w:left="426" w:firstLine="709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Правильно выбрать профессию может человек, четко осознавший:</w:t>
      </w:r>
    </w:p>
    <w:p w:rsidR="008D656A" w:rsidRPr="00567C1C" w:rsidRDefault="008D656A" w:rsidP="005D0CE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• что он хочет (осознающий свои цели, жизненные планы, идеалы, стремления, ценностные ориентации);</w:t>
      </w:r>
    </w:p>
    <w:p w:rsidR="008D656A" w:rsidRPr="00567C1C" w:rsidRDefault="008D656A" w:rsidP="005D0CE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есть (знающий свои личностные и физические особенности); </w:t>
      </w:r>
    </w:p>
    <w:p w:rsidR="008D656A" w:rsidRPr="00567C1C" w:rsidRDefault="008D656A" w:rsidP="005D0CE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может (знающий свои склонности, способности, дарования); </w:t>
      </w:r>
    </w:p>
    <w:p w:rsidR="008D656A" w:rsidRDefault="008D656A" w:rsidP="005D0CE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от него потребует работа и трудовой коллектив. </w:t>
      </w:r>
    </w:p>
    <w:p w:rsidR="008D656A" w:rsidRPr="001500FD" w:rsidRDefault="008D656A" w:rsidP="005D0CE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</w:rPr>
      </w:pPr>
    </w:p>
    <w:p w:rsidR="00163328" w:rsidRDefault="00163328" w:rsidP="005D0CEF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</w:rPr>
      </w:pPr>
    </w:p>
    <w:p w:rsidR="00163328" w:rsidRDefault="00163328" w:rsidP="005D0CEF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</w:rPr>
      </w:pPr>
    </w:p>
    <w:p w:rsidR="008D656A" w:rsidRPr="00567C1C" w:rsidRDefault="008D656A" w:rsidP="005D0CEF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  <w:b/>
          <w:bCs/>
        </w:rPr>
        <w:lastRenderedPageBreak/>
        <w:t>Принцип соответствия</w:t>
      </w:r>
      <w:r w:rsidRPr="00567C1C">
        <w:rPr>
          <w:rFonts w:ascii="Times New Roman" w:hAnsi="Times New Roman" w:cs="Times New Roman"/>
        </w:rPr>
        <w:t>.</w:t>
      </w:r>
    </w:p>
    <w:p w:rsidR="008D656A" w:rsidRPr="001500FD" w:rsidRDefault="008D656A" w:rsidP="001500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 </w:t>
      </w:r>
    </w:p>
    <w:p w:rsidR="008D656A" w:rsidRPr="00567C1C" w:rsidRDefault="008D656A" w:rsidP="001500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  <w:b/>
          <w:bCs/>
        </w:rPr>
        <w:t>Принцип активности.</w:t>
      </w:r>
    </w:p>
    <w:p w:rsidR="008D656A" w:rsidRPr="001500FD" w:rsidRDefault="008D656A" w:rsidP="001500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8D656A" w:rsidRPr="00567C1C" w:rsidRDefault="008D656A" w:rsidP="001500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  <w:b/>
          <w:bCs/>
        </w:rPr>
        <w:t>Принцип развития.</w:t>
      </w:r>
    </w:p>
    <w:p w:rsidR="008D656A" w:rsidRPr="00567C1C" w:rsidRDefault="008D656A" w:rsidP="00B01B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Отражает </w:t>
      </w:r>
      <w:r w:rsidRPr="00567C1C">
        <w:rPr>
          <w:rFonts w:ascii="Times New Roman" w:hAnsi="Times New Roman" w:cs="Times New Roman"/>
        </w:rPr>
        <w:t xml:space="preserve">идею необходимости развивать в себе такие качества, которые нужны для любой профессии. </w:t>
      </w:r>
      <w:proofErr w:type="gramStart"/>
      <w:r w:rsidRPr="00567C1C">
        <w:rPr>
          <w:rFonts w:ascii="Times New Roman" w:hAnsi="Times New Roman" w:cs="Times New Roman"/>
        </w:rPr>
        <w:t>Это —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  <w:proofErr w:type="gramEnd"/>
    </w:p>
    <w:p w:rsidR="008D656A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8D656A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95097" cy="1514475"/>
            <wp:effectExtent l="19050" t="0" r="5253" b="0"/>
            <wp:docPr id="1" name="Рисунок 20" descr="x_7dde5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x_7dde5aa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97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C7D01" w:rsidRDefault="00CC7D01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C7D01" w:rsidRDefault="00CC7D01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C7D01" w:rsidRDefault="00CC7D01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163328" w:rsidP="00163328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Центр занятости населения </w:t>
      </w:r>
      <w:proofErr w:type="spellStart"/>
      <w:r>
        <w:rPr>
          <w:rFonts w:ascii="Times New Roman" w:hAnsi="Times New Roman" w:cs="Times New Roman"/>
          <w:b/>
          <w:bCs/>
        </w:rPr>
        <w:t>г</w:t>
      </w:r>
      <w:proofErr w:type="gramStart"/>
      <w:r>
        <w:rPr>
          <w:rFonts w:ascii="Times New Roman" w:hAnsi="Times New Roman" w:cs="Times New Roman"/>
          <w:b/>
          <w:bCs/>
        </w:rPr>
        <w:t>.К</w:t>
      </w:r>
      <w:proofErr w:type="gramEnd"/>
      <w:r>
        <w:rPr>
          <w:rFonts w:ascii="Times New Roman" w:hAnsi="Times New Roman" w:cs="Times New Roman"/>
          <w:b/>
          <w:bCs/>
        </w:rPr>
        <w:t>имовска</w:t>
      </w:r>
      <w:proofErr w:type="spellEnd"/>
    </w:p>
    <w:p w:rsidR="00163328" w:rsidRDefault="00163328" w:rsidP="00163328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ул. Толстого, д. 38а</w:t>
      </w:r>
    </w:p>
    <w:p w:rsidR="00163328" w:rsidRDefault="00163328" w:rsidP="00163328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тел. 5-76-30, 5-73-93</w:t>
      </w:r>
    </w:p>
    <w:p w:rsidR="00163328" w:rsidRDefault="00163328" w:rsidP="00163328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163328">
        <w:rPr>
          <w:rFonts w:ascii="Times New Roman" w:hAnsi="Times New Roman" w:cs="Times New Roman"/>
          <w:b/>
          <w:bCs/>
        </w:rPr>
        <w:t>http://cznkimovsk.ucoz.ru/</w:t>
      </w:r>
    </w:p>
    <w:p w:rsidR="008D656A" w:rsidRDefault="005D0CEF" w:rsidP="00163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Центр занятости населения города Кимовска</w:t>
      </w: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5D0CEF" w:rsidRDefault="005D0CEF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8D656A" w:rsidRDefault="00246444" w:rsidP="000C7D13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867025" cy="2400300"/>
            <wp:effectExtent l="19050" t="0" r="9525" b="0"/>
            <wp:docPr id="6" name="Рисунок 0" descr="ukaz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kazate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6A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8D656A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00FD">
        <w:rPr>
          <w:rFonts w:ascii="Times New Roman" w:hAnsi="Times New Roman" w:cs="Times New Roman"/>
          <w:b/>
          <w:bCs/>
          <w:sz w:val="36"/>
          <w:szCs w:val="36"/>
        </w:rPr>
        <w:t xml:space="preserve">ПАМЯТКА </w:t>
      </w:r>
      <w:proofErr w:type="gramStart"/>
      <w:r w:rsidRPr="001500FD">
        <w:rPr>
          <w:rFonts w:ascii="Times New Roman" w:hAnsi="Times New Roman" w:cs="Times New Roman"/>
          <w:b/>
          <w:bCs/>
          <w:sz w:val="36"/>
          <w:szCs w:val="36"/>
        </w:rPr>
        <w:t>ВЫБИРАЮЩЕМУ</w:t>
      </w:r>
      <w:proofErr w:type="gramEnd"/>
      <w:r w:rsidRPr="001500FD">
        <w:rPr>
          <w:rFonts w:ascii="Times New Roman" w:hAnsi="Times New Roman" w:cs="Times New Roman"/>
          <w:b/>
          <w:bCs/>
          <w:sz w:val="36"/>
          <w:szCs w:val="36"/>
        </w:rPr>
        <w:t xml:space="preserve"> ПРОФЕССИЮ</w:t>
      </w:r>
    </w:p>
    <w:p w:rsidR="008D656A" w:rsidRPr="001500FD" w:rsidRDefault="008D656A" w:rsidP="00B01B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D656A" w:rsidRDefault="00246444" w:rsidP="005D0CEF">
      <w:pPr>
        <w:spacing w:after="0" w:line="240" w:lineRule="auto"/>
        <w:ind w:firstLine="284"/>
        <w:jc w:val="center"/>
      </w:pPr>
      <w:r>
        <w:rPr>
          <w:noProof/>
        </w:rPr>
        <w:drawing>
          <wp:inline distT="0" distB="0" distL="0" distR="0">
            <wp:extent cx="2428875" cy="1935265"/>
            <wp:effectExtent l="19050" t="0" r="9525" b="0"/>
            <wp:docPr id="7" name="Рисунок 15" descr="Профе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Профессия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3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EF" w:rsidRDefault="005D0CEF" w:rsidP="005D0CEF">
      <w:pPr>
        <w:spacing w:after="0" w:line="240" w:lineRule="auto"/>
        <w:ind w:firstLine="284"/>
        <w:jc w:val="center"/>
      </w:pPr>
    </w:p>
    <w:p w:rsidR="005D0CEF" w:rsidRDefault="005D0CEF" w:rsidP="005D0CEF">
      <w:pPr>
        <w:spacing w:after="0" w:line="240" w:lineRule="auto"/>
        <w:ind w:firstLine="284"/>
        <w:jc w:val="center"/>
      </w:pPr>
      <w:r>
        <w:t>201</w:t>
      </w:r>
      <w:r w:rsidR="00C72314">
        <w:t>5</w:t>
      </w:r>
    </w:p>
    <w:sectPr w:rsidR="005D0CEF" w:rsidSect="00163328">
      <w:pgSz w:w="16838" w:h="11906" w:orient="landscape"/>
      <w:pgMar w:top="284" w:right="395" w:bottom="568" w:left="142" w:header="708" w:footer="708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E0F"/>
    <w:multiLevelType w:val="hybridMultilevel"/>
    <w:tmpl w:val="9C3C4D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21EF13F5"/>
    <w:multiLevelType w:val="hybridMultilevel"/>
    <w:tmpl w:val="B062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CE5B4F"/>
    <w:multiLevelType w:val="hybridMultilevel"/>
    <w:tmpl w:val="5C9A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1F40C6"/>
    <w:multiLevelType w:val="hybridMultilevel"/>
    <w:tmpl w:val="55BEAE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4EE60A6F"/>
    <w:multiLevelType w:val="hybridMultilevel"/>
    <w:tmpl w:val="F87E8B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54980A09"/>
    <w:multiLevelType w:val="hybridMultilevel"/>
    <w:tmpl w:val="510E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67C1C"/>
    <w:rsid w:val="000C7D13"/>
    <w:rsid w:val="00113F5A"/>
    <w:rsid w:val="00144BA3"/>
    <w:rsid w:val="001500FD"/>
    <w:rsid w:val="00163328"/>
    <w:rsid w:val="00241665"/>
    <w:rsid w:val="00246444"/>
    <w:rsid w:val="00294494"/>
    <w:rsid w:val="002A044E"/>
    <w:rsid w:val="002F2707"/>
    <w:rsid w:val="003869C4"/>
    <w:rsid w:val="00567C1C"/>
    <w:rsid w:val="005935D7"/>
    <w:rsid w:val="005D0CEF"/>
    <w:rsid w:val="00674130"/>
    <w:rsid w:val="00706528"/>
    <w:rsid w:val="00785303"/>
    <w:rsid w:val="00881AF1"/>
    <w:rsid w:val="008B0BBC"/>
    <w:rsid w:val="008D656A"/>
    <w:rsid w:val="00935CD3"/>
    <w:rsid w:val="00A345B0"/>
    <w:rsid w:val="00A7244F"/>
    <w:rsid w:val="00AE2558"/>
    <w:rsid w:val="00B01B19"/>
    <w:rsid w:val="00B67BAB"/>
    <w:rsid w:val="00C72314"/>
    <w:rsid w:val="00CC7D01"/>
    <w:rsid w:val="00D31F2A"/>
    <w:rsid w:val="00DD3926"/>
    <w:rsid w:val="00E02A07"/>
    <w:rsid w:val="00F1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1AF1"/>
    <w:pPr>
      <w:ind w:left="720"/>
    </w:pPr>
  </w:style>
  <w:style w:type="paragraph" w:styleId="a4">
    <w:name w:val="Balloon Text"/>
    <w:basedOn w:val="a"/>
    <w:link w:val="a5"/>
    <w:uiPriority w:val="99"/>
    <w:semiHidden/>
    <w:rsid w:val="00B0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8F83-4DA4-4D01-B724-974AF98F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lebelu</cp:lastModifiedBy>
  <cp:revision>8</cp:revision>
  <cp:lastPrinted>2013-11-25T08:14:00Z</cp:lastPrinted>
  <dcterms:created xsi:type="dcterms:W3CDTF">2013-11-25T07:55:00Z</dcterms:created>
  <dcterms:modified xsi:type="dcterms:W3CDTF">2015-01-12T12:09:00Z</dcterms:modified>
</cp:coreProperties>
</file>